
<file path=[Content_Types].xml><?xml version="1.0" encoding="utf-8"?>
<Types xmlns="http://schemas.openxmlformats.org/package/2006/content-types">
  <Default Extension="emf" ContentType="image/x-emf"/>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672364" w14:textId="77777777" w:rsidR="008A08E3" w:rsidRPr="000A34E6" w:rsidRDefault="00DA6C12">
      <w:pPr>
        <w:pStyle w:val="Titre"/>
        <w:pBdr>
          <w:top w:val="nil"/>
          <w:left w:val="nil"/>
          <w:bottom w:val="nil"/>
          <w:right w:val="nil"/>
          <w:between w:val="nil"/>
        </w:pBdr>
        <w:ind w:firstLine="0"/>
        <w:rPr>
          <w:b/>
          <w:bCs/>
          <w:sz w:val="38"/>
          <w:szCs w:val="38"/>
          <w:lang w:val="en-GB"/>
        </w:rPr>
      </w:pPr>
      <w:bookmarkStart w:id="0" w:name="_mbjsiz6n6jlo" w:colFirst="0" w:colLast="0"/>
      <w:bookmarkEnd w:id="0"/>
      <w:r w:rsidRPr="000A34E6">
        <w:rPr>
          <w:b/>
          <w:bCs/>
          <w:sz w:val="38"/>
          <w:szCs w:val="38"/>
          <w:lang w:val="en-GB"/>
        </w:rPr>
        <w:t>An interactive play in Carnot high school.</w:t>
      </w:r>
    </w:p>
    <w:p w14:paraId="27C5B21C" w14:textId="77777777" w:rsidR="008A08E3" w:rsidRPr="000A34E6" w:rsidRDefault="00DA6C12">
      <w:pPr>
        <w:pStyle w:val="Titre"/>
        <w:pBdr>
          <w:top w:val="nil"/>
          <w:left w:val="nil"/>
          <w:bottom w:val="nil"/>
          <w:right w:val="nil"/>
          <w:between w:val="nil"/>
        </w:pBdr>
        <w:ind w:firstLine="0"/>
        <w:rPr>
          <w:sz w:val="38"/>
          <w:szCs w:val="38"/>
          <w:lang w:val="en-GB"/>
        </w:rPr>
      </w:pPr>
      <w:bookmarkStart w:id="1" w:name="_38a8zgvndrg1" w:colFirst="0" w:colLast="0"/>
      <w:bookmarkEnd w:id="1"/>
      <w:r w:rsidRPr="000A34E6">
        <w:rPr>
          <w:sz w:val="38"/>
          <w:szCs w:val="38"/>
          <w:lang w:val="en-GB"/>
        </w:rPr>
        <w:t xml:space="preserve">Pickles company performed a </w:t>
      </w:r>
      <w:proofErr w:type="spellStart"/>
      <w:r w:rsidRPr="000A34E6">
        <w:rPr>
          <w:sz w:val="38"/>
          <w:szCs w:val="38"/>
          <w:lang w:val="en-GB"/>
        </w:rPr>
        <w:t>theater</w:t>
      </w:r>
      <w:proofErr w:type="spellEnd"/>
      <w:r w:rsidRPr="000A34E6">
        <w:rPr>
          <w:sz w:val="38"/>
          <w:szCs w:val="38"/>
          <w:lang w:val="en-GB"/>
        </w:rPr>
        <w:t xml:space="preserve"> play where students could take part.</w:t>
      </w:r>
      <w:r w:rsidRPr="000A34E6">
        <w:rPr>
          <w:color w:val="000000"/>
          <w:sz w:val="38"/>
          <w:szCs w:val="38"/>
          <w:lang w:val="en-GB"/>
        </w:rPr>
        <w:t xml:space="preserve"> </w:t>
      </w:r>
    </w:p>
    <w:p w14:paraId="664E9C89" w14:textId="77777777" w:rsidR="008A08E3" w:rsidRDefault="00DA6C12">
      <w:pPr>
        <w:spacing w:before="60"/>
        <w:rPr>
          <w:sz w:val="32"/>
          <w:szCs w:val="32"/>
        </w:rPr>
      </w:pPr>
      <w:r>
        <w:rPr>
          <w:noProof/>
          <w:sz w:val="24"/>
          <w:szCs w:val="24"/>
        </w:rPr>
        <w:drawing>
          <wp:inline distT="114300" distB="114300" distL="114300" distR="114300" wp14:anchorId="1CB15A3A" wp14:editId="5ADF362A">
            <wp:extent cx="5943600" cy="38100"/>
            <wp:effectExtent l="0" t="0" r="0" b="0"/>
            <wp:docPr id="1" name="image5.png" descr="ligne horizontale"/>
            <wp:cNvGraphicFramePr/>
            <a:graphic xmlns:a="http://schemas.openxmlformats.org/drawingml/2006/main">
              <a:graphicData uri="http://schemas.openxmlformats.org/drawingml/2006/picture">
                <pic:pic xmlns:pic="http://schemas.openxmlformats.org/drawingml/2006/picture">
                  <pic:nvPicPr>
                    <pic:cNvPr id="0" name="image5.png" descr="ligne horizontale"/>
                    <pic:cNvPicPr preferRelativeResize="0"/>
                  </pic:nvPicPr>
                  <pic:blipFill>
                    <a:blip r:embed="rId6"/>
                    <a:srcRect/>
                    <a:stretch>
                      <a:fillRect/>
                    </a:stretch>
                  </pic:blipFill>
                  <pic:spPr>
                    <a:xfrm>
                      <a:off x="0" y="0"/>
                      <a:ext cx="5943600" cy="38100"/>
                    </a:xfrm>
                    <a:prstGeom prst="rect">
                      <a:avLst/>
                    </a:prstGeom>
                    <a:ln/>
                  </pic:spPr>
                </pic:pic>
              </a:graphicData>
            </a:graphic>
          </wp:inline>
        </w:drawing>
      </w:r>
    </w:p>
    <w:p w14:paraId="70D80EBB" w14:textId="43593C7A" w:rsidR="008A08E3" w:rsidRPr="000A34E6" w:rsidRDefault="00DA6C12">
      <w:pPr>
        <w:pBdr>
          <w:top w:val="nil"/>
          <w:left w:val="nil"/>
          <w:bottom w:val="nil"/>
          <w:right w:val="nil"/>
          <w:between w:val="nil"/>
        </w:pBdr>
        <w:rPr>
          <w:sz w:val="21"/>
          <w:szCs w:val="21"/>
          <w:lang w:val="en-GB"/>
        </w:rPr>
      </w:pPr>
      <w:r>
        <w:tab/>
      </w:r>
      <w:r w:rsidRPr="000A34E6">
        <w:rPr>
          <w:sz w:val="21"/>
          <w:szCs w:val="21"/>
          <w:lang w:val="en-GB"/>
        </w:rPr>
        <w:t>On the twenty-third of April 2026, Pickles company</w:t>
      </w:r>
      <w:r w:rsidRPr="000A34E6">
        <w:rPr>
          <w:sz w:val="21"/>
          <w:szCs w:val="21"/>
          <w:lang w:val="en-GB"/>
        </w:rPr>
        <w:t xml:space="preserve"> came to Carnot high school to perform a play named </w:t>
      </w:r>
      <w:r w:rsidRPr="000A34E6">
        <w:rPr>
          <w:sz w:val="21"/>
          <w:szCs w:val="21"/>
          <w:u w:val="single"/>
          <w:lang w:val="en-GB"/>
        </w:rPr>
        <w:t>Fish and ships</w:t>
      </w:r>
      <w:r w:rsidRPr="000A34E6">
        <w:rPr>
          <w:sz w:val="21"/>
          <w:szCs w:val="21"/>
          <w:lang w:val="en-GB"/>
        </w:rPr>
        <w:t xml:space="preserve">. The company makes shows for multiple audiences and performs them in different schools. </w:t>
      </w:r>
      <w:r w:rsidRPr="000A34E6">
        <w:rPr>
          <w:sz w:val="21"/>
          <w:szCs w:val="21"/>
          <w:u w:val="single"/>
          <w:lang w:val="en-GB"/>
        </w:rPr>
        <w:t>Fish and ships</w:t>
      </w:r>
      <w:r w:rsidRPr="000A34E6">
        <w:rPr>
          <w:sz w:val="21"/>
          <w:szCs w:val="21"/>
          <w:lang w:val="en-GB"/>
        </w:rPr>
        <w:t xml:space="preserve">’ target audience is </w:t>
      </w:r>
      <w:r w:rsidR="000A34E6" w:rsidRPr="000A34E6">
        <w:rPr>
          <w:sz w:val="21"/>
          <w:szCs w:val="21"/>
          <w:lang w:val="en-GB"/>
        </w:rPr>
        <w:t>fifteen-year-old</w:t>
      </w:r>
      <w:r w:rsidRPr="000A34E6">
        <w:rPr>
          <w:sz w:val="21"/>
          <w:szCs w:val="21"/>
          <w:lang w:val="en-GB"/>
        </w:rPr>
        <w:t xml:space="preserve"> teenagers and older. On that Thursday, we met three </w:t>
      </w:r>
      <w:proofErr w:type="gramStart"/>
      <w:r w:rsidRPr="000A34E6">
        <w:rPr>
          <w:sz w:val="21"/>
          <w:szCs w:val="21"/>
          <w:lang w:val="en-GB"/>
        </w:rPr>
        <w:t>actors :</w:t>
      </w:r>
      <w:proofErr w:type="gramEnd"/>
      <w:r w:rsidRPr="000A34E6">
        <w:rPr>
          <w:sz w:val="21"/>
          <w:szCs w:val="21"/>
          <w:lang w:val="en-GB"/>
        </w:rPr>
        <w:t xml:space="preserve"> Katherine, Tom, and Abigail.</w:t>
      </w:r>
      <w:r>
        <w:rPr>
          <w:noProof/>
        </w:rPr>
        <w:drawing>
          <wp:anchor distT="114300" distB="114300" distL="114300" distR="114300" simplePos="0" relativeHeight="251658240" behindDoc="0" locked="0" layoutInCell="1" hidden="0" allowOverlap="1" wp14:anchorId="402DD3F5" wp14:editId="39292AA8">
            <wp:simplePos x="0" y="0"/>
            <wp:positionH relativeFrom="column">
              <wp:posOffset>-647699</wp:posOffset>
            </wp:positionH>
            <wp:positionV relativeFrom="paragraph">
              <wp:posOffset>200025</wp:posOffset>
            </wp:positionV>
            <wp:extent cx="1723834" cy="1633538"/>
            <wp:effectExtent l="0" t="0" r="0" b="0"/>
            <wp:wrapSquare wrapText="bothSides" distT="114300" distB="114300" distL="114300" distR="11430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1723834" cy="1633538"/>
                    </a:xfrm>
                    <a:prstGeom prst="rect">
                      <a:avLst/>
                    </a:prstGeom>
                    <a:ln/>
                  </pic:spPr>
                </pic:pic>
              </a:graphicData>
            </a:graphic>
          </wp:anchor>
        </w:drawing>
      </w:r>
    </w:p>
    <w:p w14:paraId="2BBA0968" w14:textId="3D3AA2AD" w:rsidR="008A08E3" w:rsidRPr="000A34E6" w:rsidRDefault="00DA6C12">
      <w:pPr>
        <w:pBdr>
          <w:top w:val="nil"/>
          <w:left w:val="nil"/>
          <w:bottom w:val="nil"/>
          <w:right w:val="nil"/>
          <w:between w:val="nil"/>
        </w:pBdr>
        <w:rPr>
          <w:sz w:val="21"/>
          <w:szCs w:val="21"/>
          <w:lang w:val="en-GB"/>
        </w:rPr>
      </w:pPr>
      <w:r w:rsidRPr="000A34E6">
        <w:rPr>
          <w:sz w:val="21"/>
          <w:szCs w:val="21"/>
          <w:lang w:val="en-GB"/>
        </w:rPr>
        <w:tab/>
        <w:t xml:space="preserve">The story is about an investigation where Mike o’ Neil, the main character, a silly detective, searches for the truth about the death of Robert o’ Leary. Mary Callaghan, the port manager, helps him. At the same time, </w:t>
      </w:r>
      <w:r w:rsidR="000A34E6" w:rsidRPr="000A34E6">
        <w:rPr>
          <w:sz w:val="21"/>
          <w:szCs w:val="21"/>
          <w:lang w:val="en-GB"/>
        </w:rPr>
        <w:t>rumours</w:t>
      </w:r>
      <w:r w:rsidRPr="000A34E6">
        <w:rPr>
          <w:sz w:val="21"/>
          <w:szCs w:val="21"/>
          <w:lang w:val="en-GB"/>
        </w:rPr>
        <w:t xml:space="preserve"> </w:t>
      </w:r>
      <w:r w:rsidR="000A34E6">
        <w:rPr>
          <w:sz w:val="21"/>
          <w:szCs w:val="21"/>
          <w:lang w:val="en-GB"/>
        </w:rPr>
        <w:t>ar</w:t>
      </w:r>
      <w:r w:rsidRPr="000A34E6">
        <w:rPr>
          <w:sz w:val="21"/>
          <w:szCs w:val="21"/>
          <w:lang w:val="en-GB"/>
        </w:rPr>
        <w:t>e spreading quickly. Apparently, when the fog falls over the island, a ghost boat crosses the sea.</w:t>
      </w:r>
    </w:p>
    <w:p w14:paraId="1B079CCC" w14:textId="77777777" w:rsidR="008A08E3" w:rsidRPr="000A34E6" w:rsidRDefault="00DA6C12">
      <w:pPr>
        <w:pBdr>
          <w:top w:val="nil"/>
          <w:left w:val="nil"/>
          <w:bottom w:val="nil"/>
          <w:right w:val="nil"/>
          <w:between w:val="nil"/>
        </w:pBdr>
        <w:rPr>
          <w:sz w:val="21"/>
          <w:szCs w:val="21"/>
          <w:lang w:val="en-GB"/>
        </w:rPr>
      </w:pPr>
      <w:r w:rsidRPr="000A34E6">
        <w:rPr>
          <w:sz w:val="21"/>
          <w:szCs w:val="21"/>
          <w:lang w:val="en-GB"/>
        </w:rPr>
        <w:tab/>
        <w:t xml:space="preserve">I really enjoyed the play, and for multiple reasons. Firstly, the acting was great. We could directly feel the emotions even though the actors had to play multiple roles, they were only three. It wasn’t difficult to understand which character was on stage. Next, the story was captivating, with a lot of jokes but also some serious moments. There are a lot of visual or audio clues to help the spectators predict who’s the real culprit. It also has an incredible plot twist. Finally, despite their limitations, </w:t>
      </w:r>
      <w:r w:rsidRPr="000A34E6">
        <w:rPr>
          <w:sz w:val="21"/>
          <w:szCs w:val="21"/>
          <w:lang w:val="en-GB"/>
        </w:rPr>
        <w:t>they managed to make the setting feel very alive, which was something I was worried about at the beginning. They did not disappoint the audience.</w:t>
      </w:r>
    </w:p>
    <w:p w14:paraId="0E16F290" w14:textId="77777777" w:rsidR="008A08E3" w:rsidRPr="000A34E6" w:rsidRDefault="00DA6C12">
      <w:pPr>
        <w:pBdr>
          <w:top w:val="nil"/>
          <w:left w:val="nil"/>
          <w:bottom w:val="nil"/>
          <w:right w:val="nil"/>
          <w:between w:val="nil"/>
        </w:pBdr>
        <w:rPr>
          <w:sz w:val="21"/>
          <w:szCs w:val="21"/>
          <w:lang w:val="en-GB"/>
        </w:rPr>
      </w:pPr>
      <w:r w:rsidRPr="000A34E6">
        <w:rPr>
          <w:sz w:val="21"/>
          <w:szCs w:val="21"/>
          <w:lang w:val="en-GB"/>
        </w:rPr>
        <w:tab/>
        <w:t xml:space="preserve">However, there is one thing they can improve </w:t>
      </w:r>
      <w:proofErr w:type="gramStart"/>
      <w:r w:rsidRPr="000A34E6">
        <w:rPr>
          <w:sz w:val="21"/>
          <w:szCs w:val="21"/>
          <w:lang w:val="en-GB"/>
        </w:rPr>
        <w:t>on :</w:t>
      </w:r>
      <w:proofErr w:type="gramEnd"/>
      <w:r w:rsidRPr="000A34E6">
        <w:rPr>
          <w:sz w:val="21"/>
          <w:szCs w:val="21"/>
          <w:lang w:val="en-GB"/>
        </w:rPr>
        <w:t xml:space="preserve"> the volume. Indeed, sometimes the music was very loud, making it harder to hear the actors. At other times, especially when Lorcan was speaking, it hurt my ears a little bit. But other than this, I couldn’t find anything they can improve in this fantastic performance.</w:t>
      </w:r>
    </w:p>
    <w:p w14:paraId="2164377C" w14:textId="77777777" w:rsidR="008A08E3" w:rsidRPr="000A34E6" w:rsidRDefault="00DA6C12">
      <w:pPr>
        <w:pBdr>
          <w:top w:val="nil"/>
          <w:left w:val="nil"/>
          <w:bottom w:val="nil"/>
          <w:right w:val="nil"/>
          <w:between w:val="nil"/>
        </w:pBdr>
        <w:rPr>
          <w:sz w:val="21"/>
          <w:szCs w:val="21"/>
          <w:lang w:val="en-GB"/>
        </w:rPr>
      </w:pPr>
      <w:r w:rsidRPr="000A34E6">
        <w:rPr>
          <w:sz w:val="21"/>
          <w:szCs w:val="21"/>
          <w:lang w:val="en-GB"/>
        </w:rPr>
        <w:tab/>
        <w:t xml:space="preserve">Carnot high school and its students and teachers are all glad that Pickles company offered them this amazing investigation show. They asked some questions like the place where the actors are from and if they spoke French. Katherine answered that she spoke French and a little </w:t>
      </w:r>
      <w:r w:rsidRPr="000A34E6">
        <w:rPr>
          <w:sz w:val="21"/>
          <w:szCs w:val="21"/>
          <w:lang w:val="en-GB"/>
        </w:rPr>
        <w:lastRenderedPageBreak/>
        <w:t>bit of Spanish, and of course English. As for where they are from, Tom responded that he was from England but Abigail and Catherine both said they were from the United State of America.</w:t>
      </w:r>
    </w:p>
    <w:sectPr w:rsidR="008A08E3" w:rsidRPr="000A34E6">
      <w:headerReference w:type="default" r:id="rId8"/>
      <w:footerReference w:type="default" r:id="rId9"/>
      <w:headerReference w:type="first" r:id="rId10"/>
      <w:footerReference w:type="first" r:id="rId11"/>
      <w:pgSz w:w="12240" w:h="15840"/>
      <w:pgMar w:top="1440" w:right="1440" w:bottom="1440" w:left="1440" w:header="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37F5C6" w14:textId="77777777" w:rsidR="00DA6C12" w:rsidRDefault="00DA6C12">
      <w:pPr>
        <w:spacing w:before="0" w:line="240" w:lineRule="auto"/>
      </w:pPr>
      <w:r>
        <w:separator/>
      </w:r>
    </w:p>
  </w:endnote>
  <w:endnote w:type="continuationSeparator" w:id="0">
    <w:p w14:paraId="75C12C8D" w14:textId="77777777" w:rsidR="00DA6C12" w:rsidRDefault="00DA6C12">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Open Sans">
    <w:charset w:val="00"/>
    <w:family w:val="swiss"/>
    <w:pitch w:val="variable"/>
    <w:sig w:usb0="E00002EF" w:usb1="4000205B" w:usb2="00000028" w:usb3="00000000" w:csb0="0000019F" w:csb1="00000000"/>
    <w:embedRegular r:id="rId1" w:fontKey="{73942580-58CD-4BB8-9FEF-3AB0DB1464B4}"/>
    <w:embedBold r:id="rId2" w:fontKey="{E441C077-19C3-40A1-8493-8EE38920F00F}"/>
  </w:font>
  <w:font w:name="Trebuchet MS">
    <w:panose1 w:val="020B0603020202020204"/>
    <w:charset w:val="00"/>
    <w:family w:val="auto"/>
    <w:pitch w:val="default"/>
    <w:embedRegular r:id="rId3" w:fontKey="{D9AF6A80-415E-44C9-A4DF-87EF5E59B4FC}"/>
    <w:embedItalic r:id="rId4" w:fontKey="{773F253E-ABB7-4383-A6B3-A45DCA864159}"/>
  </w:font>
  <w:font w:name="Times New Roman">
    <w:panose1 w:val="02020603050405020304"/>
    <w:charset w:val="00"/>
    <w:family w:val="roman"/>
    <w:pitch w:val="variable"/>
    <w:sig w:usb0="E0002EFF" w:usb1="C000785B" w:usb2="00000009" w:usb3="00000000" w:csb0="000001FF" w:csb1="00000000"/>
  </w:font>
  <w:font w:name="Economica">
    <w:charset w:val="00"/>
    <w:family w:val="auto"/>
    <w:pitch w:val="default"/>
    <w:embedRegular r:id="rId5" w:fontKey="{7A8D3BBB-4A6E-4276-B18A-AAB493216B3C}"/>
    <w:embedBold r:id="rId6" w:fontKey="{9B333027-393F-4B77-9ABD-2C7375C5A9AE}"/>
    <w:embedItalic r:id="rId7" w:fontKey="{1A42C035-9A07-4B99-9256-EC3B0912E209}"/>
  </w:font>
  <w:font w:name="Calibri">
    <w:panose1 w:val="020F0502020204030204"/>
    <w:charset w:val="00"/>
    <w:family w:val="swiss"/>
    <w:pitch w:val="variable"/>
    <w:sig w:usb0="E4002EFF" w:usb1="C000247B" w:usb2="00000009" w:usb3="00000000" w:csb0="000001FF" w:csb1="00000000"/>
    <w:embedRegular r:id="rId8" w:fontKey="{C5ACE072-83FF-4D53-8968-23F54CD7C42E}"/>
  </w:font>
  <w:font w:name="Cambria">
    <w:panose1 w:val="02040503050406030204"/>
    <w:charset w:val="00"/>
    <w:family w:val="roman"/>
    <w:pitch w:val="variable"/>
    <w:sig w:usb0="E00006FF" w:usb1="420024FF" w:usb2="02000000" w:usb3="00000000" w:csb0="0000019F" w:csb1="00000000"/>
    <w:embedRegular r:id="rId9" w:fontKey="{3BF6EB81-AFB9-4C6A-89DF-D10D94885DBC}"/>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FFB476" w14:textId="77777777" w:rsidR="008A08E3" w:rsidRDefault="00DA6C12">
    <w:pPr>
      <w:pBdr>
        <w:top w:val="nil"/>
        <w:left w:val="nil"/>
        <w:bottom w:val="nil"/>
        <w:right w:val="nil"/>
        <w:between w:val="nil"/>
      </w:pBdr>
      <w:spacing w:before="0" w:line="240" w:lineRule="auto"/>
    </w:pPr>
    <w:r>
      <w:rPr>
        <w:noProof/>
      </w:rPr>
      <w:drawing>
        <wp:inline distT="114300" distB="114300" distL="114300" distR="114300" wp14:anchorId="6F4E68BF" wp14:editId="2E154978">
          <wp:extent cx="5943600" cy="25400"/>
          <wp:effectExtent l="0" t="0" r="0" b="0"/>
          <wp:docPr id="2" name="image2.png" descr="ligne horizontale"/>
          <wp:cNvGraphicFramePr/>
          <a:graphic xmlns:a="http://schemas.openxmlformats.org/drawingml/2006/main">
            <a:graphicData uri="http://schemas.openxmlformats.org/drawingml/2006/picture">
              <pic:pic xmlns:pic="http://schemas.openxmlformats.org/drawingml/2006/picture">
                <pic:nvPicPr>
                  <pic:cNvPr id="0" name="image2.png" descr="ligne horizontale"/>
                  <pic:cNvPicPr preferRelativeResize="0"/>
                </pic:nvPicPr>
                <pic:blipFill>
                  <a:blip r:embed="rId1"/>
                  <a:srcRect/>
                  <a:stretch>
                    <a:fillRect/>
                  </a:stretch>
                </pic:blipFill>
                <pic:spPr>
                  <a:xfrm>
                    <a:off x="0" y="0"/>
                    <a:ext cx="5943600" cy="25400"/>
                  </a:xfrm>
                  <a:prstGeom prst="rect">
                    <a:avLst/>
                  </a:prstGeom>
                  <a:ln/>
                </pic:spPr>
              </pic:pic>
            </a:graphicData>
          </a:graphic>
        </wp:inline>
      </w:drawing>
    </w:r>
  </w:p>
  <w:p w14:paraId="06BB08CF" w14:textId="77777777" w:rsidR="008A08E3" w:rsidRDefault="00DA6C12">
    <w:pPr>
      <w:pBdr>
        <w:top w:val="nil"/>
        <w:left w:val="nil"/>
        <w:bottom w:val="nil"/>
        <w:right w:val="nil"/>
        <w:between w:val="nil"/>
      </w:pBdr>
      <w:spacing w:before="0" w:line="240" w:lineRule="auto"/>
      <w:ind w:firstLine="75"/>
      <w:rPr>
        <w:rFonts w:ascii="Economica" w:eastAsia="Economica" w:hAnsi="Economica" w:cs="Economica"/>
      </w:rPr>
    </w:pPr>
    <w:r>
      <w:rPr>
        <w:rFonts w:ascii="Economica" w:eastAsia="Economica" w:hAnsi="Economica" w:cs="Economica"/>
      </w:rPr>
      <w:fldChar w:fldCharType="begin"/>
    </w:r>
    <w:r>
      <w:rPr>
        <w:rFonts w:ascii="Economica" w:eastAsia="Economica" w:hAnsi="Economica" w:cs="Economica"/>
      </w:rPr>
      <w:instrText>PAGE</w:instrText>
    </w:r>
    <w:r>
      <w:rPr>
        <w:rFonts w:ascii="Economica" w:eastAsia="Economica" w:hAnsi="Economica" w:cs="Economica"/>
      </w:rPr>
      <w:fldChar w:fldCharType="separate"/>
    </w:r>
    <w:r w:rsidR="000A34E6">
      <w:rPr>
        <w:rFonts w:ascii="Economica" w:eastAsia="Economica" w:hAnsi="Economica" w:cs="Economica"/>
        <w:noProof/>
      </w:rPr>
      <w:t>2</w:t>
    </w:r>
    <w:r>
      <w:rPr>
        <w:rFonts w:ascii="Economica" w:eastAsia="Economica" w:hAnsi="Economica" w:cs="Economica"/>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E7DCD7" w14:textId="77777777" w:rsidR="008A08E3" w:rsidRDefault="00DA6C12">
    <w:pPr>
      <w:pBdr>
        <w:top w:val="nil"/>
        <w:left w:val="nil"/>
        <w:bottom w:val="nil"/>
        <w:right w:val="nil"/>
        <w:between w:val="nil"/>
      </w:pBdr>
      <w:spacing w:before="0"/>
    </w:pPr>
    <w:r>
      <w:rPr>
        <w:noProof/>
      </w:rPr>
      <w:drawing>
        <wp:inline distT="114300" distB="114300" distL="114300" distR="114300" wp14:anchorId="01B05198" wp14:editId="6436F541">
          <wp:extent cx="5943600" cy="25400"/>
          <wp:effectExtent l="0" t="0" r="0" b="0"/>
          <wp:docPr id="3" name="image4.png" descr="ligne horizontale"/>
          <wp:cNvGraphicFramePr/>
          <a:graphic xmlns:a="http://schemas.openxmlformats.org/drawingml/2006/main">
            <a:graphicData uri="http://schemas.openxmlformats.org/drawingml/2006/picture">
              <pic:pic xmlns:pic="http://schemas.openxmlformats.org/drawingml/2006/picture">
                <pic:nvPicPr>
                  <pic:cNvPr id="0" name="image4.png" descr="ligne horizontale"/>
                  <pic:cNvPicPr preferRelativeResize="0"/>
                </pic:nvPicPr>
                <pic:blipFill>
                  <a:blip r:embed="rId1"/>
                  <a:srcRect/>
                  <a:stretch>
                    <a:fillRect/>
                  </a:stretch>
                </pic:blipFill>
                <pic:spPr>
                  <a:xfrm>
                    <a:off x="0" y="0"/>
                    <a:ext cx="5943600" cy="25400"/>
                  </a:xfrm>
                  <a:prstGeom prst="rect">
                    <a:avLst/>
                  </a:prstGeom>
                  <a:ln/>
                </pic:spPr>
              </pic:pic>
            </a:graphicData>
          </a:graphic>
        </wp:inline>
      </w:drawing>
    </w:r>
  </w:p>
  <w:p w14:paraId="4410067D" w14:textId="77777777" w:rsidR="008A08E3" w:rsidRPr="000A34E6" w:rsidRDefault="00DA6C12">
    <w:pPr>
      <w:pStyle w:val="Sous-titre"/>
      <w:pBdr>
        <w:top w:val="nil"/>
        <w:left w:val="nil"/>
        <w:bottom w:val="nil"/>
        <w:right w:val="nil"/>
        <w:between w:val="nil"/>
      </w:pBdr>
      <w:rPr>
        <w:i/>
        <w:iCs/>
        <w:color w:val="666666"/>
        <w:lang w:val="en-GB"/>
      </w:rPr>
    </w:pPr>
    <w:bookmarkStart w:id="3" w:name="_w494w0yg8rg0" w:colFirst="0" w:colLast="0"/>
    <w:bookmarkEnd w:id="3"/>
    <w:r w:rsidRPr="000A34E6">
      <w:rPr>
        <w:i/>
        <w:iCs/>
        <w:color w:val="666666"/>
        <w:lang w:val="en-GB"/>
      </w:rPr>
      <w:t>Article written by Hasan EKIZOGLU on Monday, the 27th of April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ECB844" w14:textId="77777777" w:rsidR="00DA6C12" w:rsidRDefault="00DA6C12">
      <w:pPr>
        <w:spacing w:before="0" w:line="240" w:lineRule="auto"/>
      </w:pPr>
      <w:r>
        <w:separator/>
      </w:r>
    </w:p>
  </w:footnote>
  <w:footnote w:type="continuationSeparator" w:id="0">
    <w:p w14:paraId="061B46E6" w14:textId="77777777" w:rsidR="00DA6C12" w:rsidRDefault="00DA6C12">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A18A14" w14:textId="77777777" w:rsidR="008A08E3" w:rsidRDefault="008A08E3">
    <w:pPr>
      <w:pStyle w:val="Sous-titre"/>
      <w:pBdr>
        <w:top w:val="nil"/>
        <w:left w:val="nil"/>
        <w:bottom w:val="nil"/>
        <w:right w:val="nil"/>
        <w:between w:val="nil"/>
      </w:pBdr>
      <w:spacing w:before="600"/>
    </w:pPr>
    <w:bookmarkStart w:id="2" w:name="_leajue2ys1lr" w:colFirst="0" w:colLast="0"/>
    <w:bookmarkEnd w:id="2"/>
  </w:p>
  <w:p w14:paraId="1F3ADCB0" w14:textId="77777777" w:rsidR="008A08E3" w:rsidRDefault="00DA6C12">
    <w:pPr>
      <w:pBdr>
        <w:top w:val="nil"/>
        <w:left w:val="nil"/>
        <w:bottom w:val="nil"/>
        <w:right w:val="nil"/>
        <w:between w:val="nil"/>
      </w:pBdr>
      <w:spacing w:before="0" w:line="240" w:lineRule="auto"/>
    </w:pPr>
    <w:r>
      <w:rPr>
        <w:noProof/>
      </w:rPr>
      <w:drawing>
        <wp:inline distT="114300" distB="114300" distL="114300" distR="114300" wp14:anchorId="359A6255" wp14:editId="7EBB3788">
          <wp:extent cx="5943600" cy="25400"/>
          <wp:effectExtent l="0" t="0" r="0" b="0"/>
          <wp:docPr id="4" name="image3.png" descr="ligne horizontale"/>
          <wp:cNvGraphicFramePr/>
          <a:graphic xmlns:a="http://schemas.openxmlformats.org/drawingml/2006/main">
            <a:graphicData uri="http://schemas.openxmlformats.org/drawingml/2006/picture">
              <pic:pic xmlns:pic="http://schemas.openxmlformats.org/drawingml/2006/picture">
                <pic:nvPicPr>
                  <pic:cNvPr id="0" name="image3.png" descr="ligne horizontale"/>
                  <pic:cNvPicPr preferRelativeResize="0"/>
                </pic:nvPicPr>
                <pic:blipFill>
                  <a:blip r:embed="rId1"/>
                  <a:srcRect/>
                  <a:stretch>
                    <a:fillRect/>
                  </a:stretch>
                </pic:blipFill>
                <pic:spPr>
                  <a:xfrm>
                    <a:off x="0" y="0"/>
                    <a:ext cx="5943600" cy="25400"/>
                  </a:xfrm>
                  <a:prstGeom prst="rect">
                    <a:avLst/>
                  </a:prstGeom>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8A24FC" w14:textId="77777777" w:rsidR="008A08E3" w:rsidRDefault="008A08E3">
    <w:pPr>
      <w:pBdr>
        <w:top w:val="nil"/>
        <w:left w:val="nil"/>
        <w:bottom w:val="nil"/>
        <w:right w:val="nil"/>
        <w:between w:val="nil"/>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08E3"/>
    <w:rsid w:val="000A34E6"/>
    <w:rsid w:val="002902D5"/>
    <w:rsid w:val="008A08E3"/>
    <w:rsid w:val="00DA6C1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5D6D8"/>
  <w15:docId w15:val="{10043D62-711D-494F-8F93-7E9D42D758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Open Sans" w:eastAsia="Open Sans" w:hAnsi="Open Sans" w:cs="Open Sans"/>
        <w:sz w:val="22"/>
        <w:szCs w:val="22"/>
        <w:lang w:val="fr" w:eastAsia="fr-FR" w:bidi="ar-SA"/>
      </w:rPr>
    </w:rPrDefault>
    <w:pPrDefault>
      <w:pPr>
        <w:spacing w:before="200" w:line="360" w:lineRule="auto"/>
        <w:ind w:left="-15"/>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uiPriority w:val="9"/>
    <w:qFormat/>
    <w:pPr>
      <w:outlineLvl w:val="0"/>
    </w:pPr>
    <w:rPr>
      <w:b/>
      <w:bCs/>
      <w:sz w:val="32"/>
      <w:szCs w:val="32"/>
    </w:rPr>
  </w:style>
  <w:style w:type="paragraph" w:styleId="Titre2">
    <w:name w:val="heading 2"/>
    <w:basedOn w:val="Normal"/>
    <w:next w:val="Normal"/>
    <w:uiPriority w:val="9"/>
    <w:semiHidden/>
    <w:unhideWhenUsed/>
    <w:qFormat/>
    <w:pPr>
      <w:spacing w:before="480" w:line="240" w:lineRule="auto"/>
      <w:ind w:right="1785"/>
      <w:outlineLvl w:val="1"/>
    </w:pPr>
    <w:rPr>
      <w:b/>
      <w:bCs/>
      <w:sz w:val="26"/>
      <w:szCs w:val="26"/>
    </w:rPr>
  </w:style>
  <w:style w:type="paragraph" w:styleId="Titre3">
    <w:name w:val="heading 3"/>
    <w:basedOn w:val="Normal"/>
    <w:next w:val="Normal"/>
    <w:uiPriority w:val="9"/>
    <w:semiHidden/>
    <w:unhideWhenUsed/>
    <w:qFormat/>
    <w:pPr>
      <w:outlineLvl w:val="2"/>
    </w:pPr>
    <w:rPr>
      <w:b/>
      <w:bCs/>
      <w:color w:val="8C7252"/>
      <w:sz w:val="24"/>
      <w:szCs w:val="24"/>
    </w:rPr>
  </w:style>
  <w:style w:type="paragraph" w:styleId="Titre4">
    <w:name w:val="heading 4"/>
    <w:basedOn w:val="Normal"/>
    <w:next w:val="Normal"/>
    <w:uiPriority w:val="9"/>
    <w:semiHidden/>
    <w:unhideWhenUsed/>
    <w:qFormat/>
    <w:pPr>
      <w:keepNext/>
      <w:keepLines/>
      <w:spacing w:before="160"/>
      <w:outlineLvl w:val="3"/>
    </w:pPr>
    <w:rPr>
      <w:rFonts w:ascii="Trebuchet MS" w:eastAsia="Trebuchet MS" w:hAnsi="Trebuchet MS" w:cs="Trebuchet MS"/>
      <w:color w:val="666666"/>
      <w:u w:val="single"/>
    </w:rPr>
  </w:style>
  <w:style w:type="paragraph" w:styleId="Titre5">
    <w:name w:val="heading 5"/>
    <w:basedOn w:val="Normal"/>
    <w:next w:val="Normal"/>
    <w:uiPriority w:val="9"/>
    <w:semiHidden/>
    <w:unhideWhenUsed/>
    <w:qFormat/>
    <w:pPr>
      <w:keepNext/>
      <w:keepLines/>
      <w:spacing w:before="160"/>
      <w:outlineLvl w:val="4"/>
    </w:pPr>
    <w:rPr>
      <w:rFonts w:ascii="Trebuchet MS" w:eastAsia="Trebuchet MS" w:hAnsi="Trebuchet MS" w:cs="Trebuchet MS"/>
      <w:color w:val="666666"/>
    </w:rPr>
  </w:style>
  <w:style w:type="paragraph" w:styleId="Titre6">
    <w:name w:val="heading 6"/>
    <w:basedOn w:val="Normal"/>
    <w:next w:val="Normal"/>
    <w:uiPriority w:val="9"/>
    <w:semiHidden/>
    <w:unhideWhenUsed/>
    <w:qFormat/>
    <w:pPr>
      <w:keepNext/>
      <w:keepLines/>
      <w:spacing w:before="160"/>
      <w:outlineLvl w:val="5"/>
    </w:pPr>
    <w:rPr>
      <w:rFonts w:ascii="Trebuchet MS" w:eastAsia="Trebuchet MS" w:hAnsi="Trebuchet MS" w:cs="Trebuchet MS"/>
      <w:i/>
      <w:iCs/>
      <w:color w:val="66666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itre">
    <w:name w:val="Title"/>
    <w:basedOn w:val="Normal"/>
    <w:next w:val="Normal"/>
    <w:uiPriority w:val="10"/>
    <w:qFormat/>
    <w:pPr>
      <w:spacing w:before="0" w:line="240" w:lineRule="auto"/>
      <w:ind w:left="0" w:firstLine="15"/>
    </w:pPr>
    <w:rPr>
      <w:rFonts w:ascii="Economica" w:eastAsia="Economica" w:hAnsi="Economica" w:cs="Economica"/>
      <w:sz w:val="60"/>
      <w:szCs w:val="60"/>
    </w:rPr>
  </w:style>
  <w:style w:type="paragraph" w:styleId="Sous-titre">
    <w:name w:val="Subtitle"/>
    <w:basedOn w:val="Normal"/>
    <w:next w:val="Normal"/>
    <w:uiPriority w:val="11"/>
    <w:qFormat/>
    <w:pPr>
      <w:spacing w:before="0" w:line="240" w:lineRule="auto"/>
    </w:pPr>
    <w:rPr>
      <w:rFonts w:ascii="Economica" w:eastAsia="Economica" w:hAnsi="Economica" w:cs="Economica"/>
      <w:color w:val="999999"/>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oter" Target="footer2.xml"/><Relationship Id="rId5" Type="http://schemas.openxmlformats.org/officeDocument/2006/relationships/endnotes" Target="endnotes.xml"/><Relationship Id="rId10"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344</Words>
  <Characters>1892</Characters>
  <Application>Microsoft Office Word</Application>
  <DocSecurity>0</DocSecurity>
  <Lines>15</Lines>
  <Paragraphs>4</Paragraphs>
  <ScaleCrop>false</ScaleCrop>
  <Company/>
  <LinksUpToDate>false</LinksUpToDate>
  <CharactersWithSpaces>2232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Hélène Taboulet</dc:creator>
  <cp:lastModifiedBy>Hélène Taboulet</cp:lastModifiedBy>
  <cp:revision>2</cp:revision>
  <dcterms:created xsi:type="dcterms:W3CDTF">2026-05-19T17:13:00Z</dcterms:created>
  <dcterms:modified xsi:type="dcterms:W3CDTF">2026-05-19T17:13:00Z</dcterms:modified>
</cp:coreProperties>
</file>